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1" w:rsidRDefault="00950151" w:rsidP="00D85D5D">
      <w:pPr>
        <w:spacing w:after="150" w:line="240" w:lineRule="auto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950151" w:rsidRPr="00950151" w:rsidRDefault="00950151" w:rsidP="00950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950151" w:rsidRPr="00950151" w:rsidRDefault="00950151" w:rsidP="00950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0151" w:rsidRPr="00950151" w:rsidRDefault="00950151" w:rsidP="002044B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Организация образовательной деятельности с детьми с ограниченными возможностями здоровья (ОВЗ) и детьми-инвалидами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ГДО </w:t>
      </w:r>
      <w:r w:rsidRPr="009501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осуществляется в соответствии с Федеральным законом "Об образовании в Российской Федерации" №273-ФЗ от 29.12.2012 г. с изменениями от 2018 г.</w:t>
      </w:r>
    </w:p>
    <w:p w:rsidR="00950151" w:rsidRPr="00950151" w:rsidRDefault="00950151" w:rsidP="002044B7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"http://www.rosmintrud.ru/ministry/programms/3/0" </w:instrText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</w:t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твенная программа Российской Федерации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«Доступная среда» на 2011 - 2025</w:t>
      </w:r>
      <w:bookmarkStart w:id="0" w:name="_GoBack"/>
      <w:bookmarkEnd w:id="0"/>
    </w:p>
    <w:p w:rsidR="00950151" w:rsidRPr="00950151" w:rsidRDefault="00950151" w:rsidP="002044B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  <w:r w:rsidRPr="00950151">
        <w:rPr>
          <w:rFonts w:ascii="Arial" w:eastAsia="Times New Roman" w:hAnsi="Arial" w:cs="Arial"/>
          <w:b/>
          <w:bCs/>
          <w:color w:val="428BCA"/>
          <w:sz w:val="24"/>
          <w:szCs w:val="24"/>
          <w:lang w:eastAsia="ru-RU"/>
        </w:rPr>
        <w:t> </w:t>
      </w:r>
      <w:r w:rsidRPr="009501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hyperlink r:id="rId6" w:history="1">
        <w:r w:rsidRPr="00950151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eastAsia="ru-RU"/>
          </w:rPr>
          <w:t> </w:t>
        </w:r>
      </w:hyperlink>
      <w:r w:rsidRPr="00950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0151" w:rsidRDefault="00950151" w:rsidP="002044B7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95015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«Федеральный Закон о социальной защите</w:t>
        </w:r>
        <w:r w:rsidRPr="00950151">
          <w:rPr>
            <w:rFonts w:ascii="Arial" w:eastAsia="Times New Roman" w:hAnsi="Arial" w:cs="Arial"/>
            <w:b/>
            <w:bCs/>
            <w:color w:val="428BCA"/>
            <w:sz w:val="24"/>
            <w:szCs w:val="24"/>
            <w:lang w:eastAsia="ru-RU"/>
          </w:rPr>
          <w:t> </w:t>
        </w:r>
        <w:r w:rsidRPr="00950151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инвалидов в Российской Федерации»</w:t>
        </w:r>
      </w:hyperlink>
      <w:r w:rsidRPr="0095015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50151">
        <w:rPr>
          <w:rFonts w:ascii="Arial" w:eastAsia="Times New Roman" w:hAnsi="Arial" w:cs="Arial"/>
          <w:color w:val="000000"/>
          <w:lang w:eastAsia="ru-RU"/>
        </w:rPr>
        <w:t>(принят Государственной Думой  20 июля 1995г., одобрен Советом Федерации 15 ноября 1995г.)</w:t>
      </w:r>
    </w:p>
    <w:tbl>
      <w:tblPr>
        <w:tblStyle w:val="a5"/>
        <w:tblpPr w:leftFromText="180" w:rightFromText="180" w:vertAnchor="text" w:horzAnchor="margin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950151" w:rsidTr="00D52EA1">
        <w:tc>
          <w:tcPr>
            <w:tcW w:w="3794" w:type="dxa"/>
          </w:tcPr>
          <w:p w:rsidR="00950151" w:rsidRPr="00950151" w:rsidRDefault="00950151" w:rsidP="00950151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01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FF"/>
                <w:lang w:eastAsia="ru-RU"/>
              </w:rPr>
              <w:t>Наименование показателя</w:t>
            </w:r>
          </w:p>
        </w:tc>
        <w:tc>
          <w:tcPr>
            <w:tcW w:w="5777" w:type="dxa"/>
          </w:tcPr>
          <w:p w:rsidR="00950151" w:rsidRPr="00950151" w:rsidRDefault="00950151" w:rsidP="00950151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FF"/>
                <w:lang w:eastAsia="ru-RU"/>
              </w:rPr>
              <w:t>Перечень специальных условий, имеющихся</w:t>
            </w:r>
            <w:r w:rsidRPr="009501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FF"/>
                <w:lang w:eastAsia="ru-RU"/>
              </w:rPr>
              <w:t xml:space="preserve"> в ГДО МКОУ </w:t>
            </w:r>
            <w:proofErr w:type="spellStart"/>
            <w:r w:rsidRPr="009501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FF"/>
                <w:lang w:eastAsia="ru-RU"/>
              </w:rPr>
              <w:t>Толпыгинской</w:t>
            </w:r>
            <w:proofErr w:type="spellEnd"/>
            <w:r w:rsidRPr="009501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FF"/>
                <w:lang w:eastAsia="ru-RU"/>
              </w:rPr>
              <w:t xml:space="preserve"> ОШ</w:t>
            </w:r>
          </w:p>
        </w:tc>
      </w:tr>
      <w:tr w:rsidR="00950151" w:rsidTr="00D52EA1">
        <w:tc>
          <w:tcPr>
            <w:tcW w:w="3794" w:type="dxa"/>
          </w:tcPr>
          <w:p w:rsidR="00950151" w:rsidRPr="00D52EA1" w:rsidRDefault="00950151" w:rsidP="0095015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777" w:type="dxa"/>
          </w:tcPr>
          <w:p w:rsidR="00950151" w:rsidRPr="00950151" w:rsidRDefault="00950151" w:rsidP="0095015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имеются:</w:t>
            </w:r>
          </w:p>
          <w:p w:rsidR="00D52EA1" w:rsidRPr="00D52EA1" w:rsidRDefault="003424DD" w:rsidP="00D52EA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</w:t>
            </w:r>
            <w:r w:rsidR="00950151"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зал; </w:t>
            </w:r>
          </w:p>
          <w:p w:rsidR="00950151" w:rsidRPr="00950151" w:rsidRDefault="00950151" w:rsidP="00D52EA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 </w:t>
            </w:r>
          </w:p>
          <w:p w:rsidR="00950151" w:rsidRPr="00D52EA1" w:rsidRDefault="00950151" w:rsidP="0095015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424DD" w:rsidRP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ГДО</w:t>
            </w: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имеются мультимедийные средства обучения </w:t>
            </w:r>
            <w:proofErr w:type="gramStart"/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424DD" w:rsidRP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424DD" w:rsidRP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ноутбук, </w:t>
            </w: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экран, проектор), аудиотехника (музыкальный центр, </w:t>
            </w:r>
            <w:r w:rsidR="00D52EA1" w:rsidRPr="00D5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магнитофоны)</w:t>
            </w: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151" w:rsidRPr="00D85D5D" w:rsidRDefault="00950151" w:rsidP="0095015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5D5D" w:rsidRPr="00D85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Входная площадка имеет навес, имеется звонок при входе, установлены тактильные мнемосхемы </w:t>
            </w:r>
            <w:proofErr w:type="gramStart"/>
            <w:r w:rsidR="00D85D5D" w:rsidRPr="00D85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D85D5D" w:rsidRPr="00D85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шрифтом Брайля</w:t>
            </w:r>
          </w:p>
          <w:p w:rsidR="00950151" w:rsidRPr="00950151" w:rsidRDefault="003424DD" w:rsidP="0095015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E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Конструктивные особенности здания не предусматривают наличие подъемников.</w:t>
            </w:r>
          </w:p>
          <w:p w:rsidR="00950151" w:rsidRDefault="00950151" w:rsidP="00950151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EA1" w:rsidTr="00D52EA1">
        <w:tc>
          <w:tcPr>
            <w:tcW w:w="3794" w:type="dxa"/>
          </w:tcPr>
          <w:tbl>
            <w:tblPr>
              <w:tblW w:w="103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5"/>
            </w:tblGrid>
            <w:tr w:rsidR="00D52EA1" w:rsidRPr="00D52EA1" w:rsidTr="00D52EA1">
              <w:trPr>
                <w:trHeight w:val="4785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D52EA1" w:rsidRPr="00D52EA1" w:rsidRDefault="00D52EA1" w:rsidP="00D52EA1">
                  <w:pPr>
                    <w:pStyle w:val="a6"/>
                    <w:framePr w:hSpace="180" w:wrap="around" w:vAnchor="text" w:hAnchor="margin" w:y="10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>Обеспечение доступа в здание</w:t>
                  </w:r>
                </w:p>
                <w:p w:rsidR="00D52EA1" w:rsidRPr="00D52EA1" w:rsidRDefault="00D52EA1" w:rsidP="00D52EA1">
                  <w:pPr>
                    <w:pStyle w:val="a6"/>
                    <w:framePr w:hSpace="180" w:wrap="around" w:vAnchor="text" w:hAnchor="margin" w:y="10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образовательной организации </w:t>
                  </w:r>
                </w:p>
                <w:p w:rsidR="00D52EA1" w:rsidRPr="00D52EA1" w:rsidRDefault="00D52EA1" w:rsidP="00D52EA1">
                  <w:pPr>
                    <w:pStyle w:val="a6"/>
                    <w:framePr w:hSpace="180" w:wrap="around" w:vAnchor="text" w:hAnchor="margin" w:y="10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инвалидов и лиц </w:t>
                  </w:r>
                  <w:proofErr w:type="gramStart"/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>с</w:t>
                  </w:r>
                  <w:proofErr w:type="gramEnd"/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D52EA1" w:rsidRPr="00D52EA1" w:rsidRDefault="00D52EA1" w:rsidP="00D52EA1">
                  <w:pPr>
                    <w:pStyle w:val="a6"/>
                    <w:framePr w:hSpace="180" w:wrap="around" w:vAnchor="text" w:hAnchor="margin" w:y="103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>ограниченными</w:t>
                  </w:r>
                </w:p>
                <w:p w:rsidR="00950151" w:rsidRPr="00950151" w:rsidRDefault="00D52EA1" w:rsidP="00D52EA1">
                  <w:pPr>
                    <w:pStyle w:val="a6"/>
                    <w:framePr w:hSpace="180" w:wrap="around" w:vAnchor="text" w:hAnchor="margin" w:y="103"/>
                    <w:rPr>
                      <w:lang w:eastAsia="ru-RU"/>
                    </w:rPr>
                  </w:pPr>
                  <w:r w:rsidRPr="00D52EA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 возможностями здоровья</w:t>
                  </w:r>
                </w:p>
              </w:tc>
            </w:tr>
          </w:tbl>
          <w:p w:rsidR="00D52EA1" w:rsidRPr="00950151" w:rsidRDefault="00D52EA1" w:rsidP="00950151">
            <w:pPr>
              <w:spacing w:after="1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52EA1" w:rsidRPr="00950151" w:rsidRDefault="00D52EA1" w:rsidP="00D52E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отсутствуют</w:t>
            </w:r>
            <w:r w:rsidR="00D8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EA1" w:rsidRDefault="00D52EA1" w:rsidP="00D52EA1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 </w:t>
            </w:r>
            <w:r w:rsidRPr="0095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52EA1" w:rsidRPr="00950151" w:rsidRDefault="00D52EA1" w:rsidP="00D52EA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обеспечивает гаран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тированное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сбалансированное  4-х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разовое  питание (завтрак,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завтрак, обед, полдник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950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десятидневным меню</w:t>
            </w:r>
          </w:p>
        </w:tc>
      </w:tr>
      <w:tr w:rsidR="00D52EA1" w:rsidTr="00D52EA1">
        <w:tc>
          <w:tcPr>
            <w:tcW w:w="3794" w:type="dxa"/>
          </w:tcPr>
          <w:p w:rsidR="00D52EA1" w:rsidRPr="00D52EA1" w:rsidRDefault="00D52EA1" w:rsidP="00D52EA1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777" w:type="dxa"/>
          </w:tcPr>
          <w:p w:rsidR="00D52EA1" w:rsidRPr="00D52EA1" w:rsidRDefault="00D52EA1" w:rsidP="00683D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воспитанников  организуется в соответствии с примерным меню, утверждаемым </w:t>
            </w:r>
            <w:r w:rsidR="0068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МКОУ </w:t>
            </w:r>
            <w:proofErr w:type="spellStart"/>
            <w:r w:rsidR="0068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Толпыгинской</w:t>
            </w:r>
            <w:proofErr w:type="spellEnd"/>
            <w:r w:rsidR="0068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ОШ, рассчитанным не менее чем на 10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      </w:r>
          </w:p>
        </w:tc>
      </w:tr>
      <w:tr w:rsidR="00683DA1" w:rsidTr="003A1B42">
        <w:tc>
          <w:tcPr>
            <w:tcW w:w="3794" w:type="dxa"/>
          </w:tcPr>
          <w:p w:rsidR="00683DA1" w:rsidRPr="00683DA1" w:rsidRDefault="00683DA1" w:rsidP="00D52EA1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5777" w:type="dxa"/>
            <w:vAlign w:val="center"/>
          </w:tcPr>
          <w:p w:rsidR="00683DA1" w:rsidRPr="00950151" w:rsidRDefault="00683DA1" w:rsidP="007E38A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950151" w:rsidRPr="00950151" w:rsidRDefault="00683DA1" w:rsidP="007E38A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 учреждения осуществляется в соответствии с договором с ОБУЗ "Приволжская Центральная Районная Больница".</w:t>
            </w:r>
          </w:p>
        </w:tc>
      </w:tr>
      <w:tr w:rsidR="00683DA1" w:rsidTr="003A1B42">
        <w:tc>
          <w:tcPr>
            <w:tcW w:w="3794" w:type="dxa"/>
          </w:tcPr>
          <w:p w:rsidR="00683DA1" w:rsidRPr="00683DA1" w:rsidRDefault="00683DA1" w:rsidP="00D52EA1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777" w:type="dxa"/>
            <w:vAlign w:val="center"/>
          </w:tcPr>
          <w:p w:rsidR="00683DA1" w:rsidRPr="00950151" w:rsidRDefault="00683DA1" w:rsidP="00683D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</w:t>
            </w:r>
          </w:p>
          <w:p w:rsidR="00683DA1" w:rsidRPr="00950151" w:rsidRDefault="00683DA1" w:rsidP="00683D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база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</w:t>
            </w: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оснащена:</w:t>
            </w:r>
          </w:p>
          <w:p w:rsidR="00683DA1" w:rsidRPr="00950151" w:rsidRDefault="00683DA1" w:rsidP="00683D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в Интернет;</w:t>
            </w:r>
          </w:p>
          <w:p w:rsidR="00683DA1" w:rsidRPr="00950151" w:rsidRDefault="00683DA1" w:rsidP="00683D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почтой;</w:t>
            </w:r>
          </w:p>
          <w:p w:rsidR="00683DA1" w:rsidRPr="00950151" w:rsidRDefault="00683DA1" w:rsidP="00683D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официальный сайт учреждения с версией для </w:t>
            </w:r>
            <w:proofErr w:type="gramStart"/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D5D" w:rsidTr="003A1B42">
        <w:tc>
          <w:tcPr>
            <w:tcW w:w="3794" w:type="dxa"/>
          </w:tcPr>
          <w:p w:rsidR="00D85D5D" w:rsidRPr="00D85D5D" w:rsidRDefault="00D85D5D" w:rsidP="00D52EA1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777" w:type="dxa"/>
            <w:vAlign w:val="center"/>
          </w:tcPr>
          <w:p w:rsidR="00950151" w:rsidRPr="00950151" w:rsidRDefault="00D85D5D" w:rsidP="007E38A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D85D5D" w:rsidTr="003A1B42">
        <w:tc>
          <w:tcPr>
            <w:tcW w:w="3794" w:type="dxa"/>
          </w:tcPr>
          <w:p w:rsidR="00D85D5D" w:rsidRPr="00D85D5D" w:rsidRDefault="00D85D5D" w:rsidP="00D52EA1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общежития, интерната, в том числе приспособленных для  использования инвалидами и лицами с ограниченными возможностями здоровья, количество жилых помещений в общежитии, интернате для </w:t>
            </w:r>
            <w:r w:rsidRPr="0095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777" w:type="dxa"/>
            <w:vAlign w:val="center"/>
          </w:tcPr>
          <w:p w:rsidR="00D85D5D" w:rsidRPr="00D85D5D" w:rsidRDefault="00D85D5D" w:rsidP="00D85D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Общежитие, интернат, приспособленные для  использования инвалидами и лицами с ограниченными возможностями здоровья, </w:t>
            </w:r>
          </w:p>
          <w:p w:rsidR="00D85D5D" w:rsidRPr="00950151" w:rsidRDefault="00D85D5D" w:rsidP="00D85D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950151" w:rsidRDefault="00950151" w:rsidP="00950151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50151" w:rsidRPr="00950151" w:rsidRDefault="00950151" w:rsidP="00950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0151" w:rsidRPr="00950151" w:rsidRDefault="00950151" w:rsidP="00950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50151" w:rsidRPr="00950151" w:rsidTr="00950151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6709"/>
            </w:tblGrid>
            <w:tr w:rsidR="00950151" w:rsidRPr="00950151" w:rsidTr="00D52EA1">
              <w:trPr>
                <w:trHeight w:val="1110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0151" w:rsidRPr="00950151" w:rsidTr="00D52EA1">
              <w:trPr>
                <w:trHeight w:val="1965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4785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5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4080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5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15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4665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4440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D85D5D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2145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151" w:rsidRPr="00950151" w:rsidTr="00D52EA1">
              <w:trPr>
                <w:trHeight w:val="3270"/>
              </w:trPr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9" w:type="dxa"/>
                  <w:shd w:val="clear" w:color="auto" w:fill="auto"/>
                  <w:vAlign w:val="center"/>
                  <w:hideMark/>
                </w:tcPr>
                <w:p w:rsidR="00950151" w:rsidRPr="00950151" w:rsidRDefault="00950151" w:rsidP="009501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151" w:rsidRPr="00950151" w:rsidRDefault="00950151" w:rsidP="0095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50151" w:rsidRPr="00950151" w:rsidRDefault="00950151" w:rsidP="00950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50151" w:rsidRDefault="00950151"/>
    <w:sectPr w:rsidR="009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914"/>
    <w:multiLevelType w:val="multilevel"/>
    <w:tmpl w:val="03B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F174E"/>
    <w:multiLevelType w:val="multilevel"/>
    <w:tmpl w:val="A5F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46BB"/>
    <w:multiLevelType w:val="multilevel"/>
    <w:tmpl w:val="5C2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6"/>
    <w:rsid w:val="002044B7"/>
    <w:rsid w:val="003424DD"/>
    <w:rsid w:val="004056B2"/>
    <w:rsid w:val="0048177C"/>
    <w:rsid w:val="00683DA1"/>
    <w:rsid w:val="00933418"/>
    <w:rsid w:val="00950151"/>
    <w:rsid w:val="00BD0646"/>
    <w:rsid w:val="00D52EA1"/>
    <w:rsid w:val="00D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646"/>
    <w:rPr>
      <w:b/>
      <w:bCs/>
    </w:rPr>
  </w:style>
  <w:style w:type="table" w:styleId="a5">
    <w:name w:val="Table Grid"/>
    <w:basedOn w:val="a1"/>
    <w:uiPriority w:val="59"/>
    <w:rsid w:val="0095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2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646"/>
    <w:rPr>
      <w:b/>
      <w:bCs/>
    </w:rPr>
  </w:style>
  <w:style w:type="table" w:styleId="a5">
    <w:name w:val="Table Grid"/>
    <w:basedOn w:val="a1"/>
    <w:uiPriority w:val="59"/>
    <w:rsid w:val="0095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2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1-8sbanrqc5cb.xn----8sbacddwcmecggmn6bfgdgvlq.xn--p1ai/tinybrowser/dokyment/federalnyy-zakon-ob-invalid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3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</cp:lastModifiedBy>
  <cp:revision>2</cp:revision>
  <dcterms:created xsi:type="dcterms:W3CDTF">2021-03-22T15:19:00Z</dcterms:created>
  <dcterms:modified xsi:type="dcterms:W3CDTF">2021-03-24T08:40:00Z</dcterms:modified>
</cp:coreProperties>
</file>